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ED" w:rsidRDefault="001613ED" w:rsidP="001613ED">
      <w:pPr>
        <w:spacing w:afterLines="100" w:after="312"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bookmarkStart w:id="0" w:name="_GoBack"/>
      <w:bookmarkEnd w:id="0"/>
    </w:p>
    <w:p w:rsidR="001613ED" w:rsidRPr="00FE1035" w:rsidRDefault="001613ED" w:rsidP="001613ED">
      <w:pPr>
        <w:spacing w:afterLines="100" w:after="312"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FE1035">
        <w:rPr>
          <w:rFonts w:ascii="Times New Roman" w:eastAsia="方正小标宋简体" w:hAnsi="Times New Roman"/>
          <w:sz w:val="44"/>
          <w:szCs w:val="44"/>
        </w:rPr>
        <w:t>连云港市公办景区目录</w:t>
      </w:r>
      <w:r>
        <w:rPr>
          <w:rFonts w:ascii="Times New Roman" w:eastAsia="方正小标宋简体" w:hAnsi="Times New Roman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0" cy="0"/>
                <wp:effectExtent l="10160" t="5080" r="8890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" strokeweight=".35pt"/>
            </w:pict>
          </mc:Fallback>
        </mc:AlternateContent>
      </w:r>
      <w:r>
        <w:rPr>
          <w:rFonts w:ascii="Times New Roman" w:eastAsia="方正小标宋简体" w:hAnsi="Times New Roman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7620</wp:posOffset>
                </wp:positionV>
                <wp:extent cx="1270" cy="31750"/>
                <wp:effectExtent l="10160" t="12700" r="7620" b="127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17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.6pt" to="441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" strokeweight=".25pt"/>
            </w:pict>
          </mc:Fallback>
        </mc:AlternateContent>
      </w:r>
    </w:p>
    <w:tbl>
      <w:tblPr>
        <w:tblW w:w="8959" w:type="dxa"/>
        <w:jc w:val="center"/>
        <w:tblLook w:val="0000" w:firstRow="0" w:lastRow="0" w:firstColumn="0" w:lastColumn="0" w:noHBand="0" w:noVBand="0"/>
      </w:tblPr>
      <w:tblGrid>
        <w:gridCol w:w="828"/>
        <w:gridCol w:w="725"/>
        <w:gridCol w:w="1449"/>
        <w:gridCol w:w="2505"/>
        <w:gridCol w:w="3452"/>
      </w:tblGrid>
      <w:tr w:rsidR="001613ED" w:rsidRPr="00FE1035" w:rsidTr="005843FA">
        <w:trPr>
          <w:trHeight w:val="41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等级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名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称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地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址</w:t>
            </w:r>
          </w:p>
        </w:tc>
      </w:tr>
      <w:tr w:rsidR="001613ED" w:rsidRPr="00FE1035" w:rsidTr="005843FA">
        <w:trPr>
          <w:trHeight w:val="4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FE1035">
                <w:rPr>
                  <w:rFonts w:ascii="Times New Roman" w:eastAsia="仿宋_GB2312" w:hAnsi="Times New Roman"/>
                  <w:kern w:val="0"/>
                  <w:sz w:val="24"/>
                </w:rPr>
                <w:t>5A</w:t>
              </w:r>
            </w:smartTag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花果山景区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proofErr w:type="gramStart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连云港市郁林路</w:t>
            </w:r>
            <w:proofErr w:type="gramEnd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号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FE1035">
                <w:rPr>
                  <w:rFonts w:ascii="Times New Roman" w:eastAsia="仿宋_GB2312" w:hAnsi="Times New Roman"/>
                  <w:kern w:val="0"/>
                  <w:sz w:val="24"/>
                </w:rPr>
                <w:t>4A</w:t>
              </w:r>
            </w:smartTag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连岛海滨旅游度假区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连云港连云区连岛镇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孔望山景区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proofErr w:type="gramStart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连云港盐河路</w:t>
            </w:r>
            <w:proofErr w:type="gramEnd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198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号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渔湾景区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连云港市新浦区云台乡渔湾村</w:t>
            </w:r>
          </w:p>
        </w:tc>
      </w:tr>
      <w:tr w:rsidR="001613ED" w:rsidRPr="00FE1035" w:rsidTr="005843FA">
        <w:trPr>
          <w:trHeight w:val="410"/>
          <w:jc w:val="center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东海水晶文化旅游区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中国东海水晶城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东海县中华北路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号</w:t>
            </w:r>
          </w:p>
        </w:tc>
      </w:tr>
      <w:tr w:rsidR="001613ED" w:rsidRPr="00FE1035" w:rsidTr="005843FA">
        <w:trPr>
          <w:trHeight w:val="424"/>
          <w:jc w:val="center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中国东海水晶博物馆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连云港市东海县中华路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 w:rsidRPr="00FE1035">
              <w:rPr>
                <w:rFonts w:ascii="Times New Roman" w:hAnsi="Times New Roman"/>
                <w:kern w:val="0"/>
                <w:sz w:val="24"/>
              </w:rPr>
              <w:t>号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连云港市革命纪念馆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连云港市朝阳东路市政府对面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海上云台山景区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</w:t>
            </w:r>
            <w:proofErr w:type="gramStart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云区宿城</w:t>
            </w:r>
            <w:proofErr w:type="gramEnd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街道桃园路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62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号</w:t>
            </w:r>
          </w:p>
        </w:tc>
      </w:tr>
      <w:tr w:rsidR="001613ED" w:rsidRPr="00FE1035" w:rsidTr="005843FA">
        <w:trPr>
          <w:trHeight w:val="41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二郎神文化遗迹公园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灌南县新安镇闸北村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东海西双湖景区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东海</w:t>
            </w:r>
            <w:proofErr w:type="gramStart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县西双胡</w:t>
            </w:r>
            <w:proofErr w:type="gramEnd"/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大伊山景区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灌云县伊山镇公园路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18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号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桃花</w:t>
            </w:r>
            <w:proofErr w:type="gramStart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涧</w:t>
            </w:r>
            <w:proofErr w:type="gramEnd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连云港市海州区锦屏镇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FE1035">
                <w:rPr>
                  <w:rFonts w:ascii="Times New Roman" w:eastAsia="仿宋_GB2312" w:hAnsi="Times New Roman"/>
                  <w:kern w:val="0"/>
                  <w:sz w:val="24"/>
                </w:rPr>
                <w:t>3A</w:t>
              </w:r>
            </w:smartTag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抗日山景区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赣榆</w:t>
            </w:r>
            <w:proofErr w:type="gramStart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县班庄</w:t>
            </w:r>
            <w:proofErr w:type="gramEnd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镇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潮河湾生态园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灌云县</w:t>
            </w:r>
            <w:proofErr w:type="gramStart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沂</w:t>
            </w:r>
            <w:proofErr w:type="gramEnd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北乡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灌南人民革命纪念馆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灌南新安镇人民东路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17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号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灌云县博物馆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灌云县西苑南路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号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赣榆</w:t>
            </w:r>
            <w:proofErr w:type="gramStart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海洲湾</w:t>
            </w:r>
            <w:proofErr w:type="gramEnd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旅游度假区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赣榆县海头镇小口村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和安湖湿地公园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赣榆县新城区创联大厦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proofErr w:type="gramStart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宿城船山</w:t>
            </w:r>
            <w:proofErr w:type="gramEnd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飞瀑景区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</w:t>
            </w:r>
            <w:proofErr w:type="gramStart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云区宿城</w:t>
            </w:r>
            <w:proofErr w:type="gramEnd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街道办事处</w:t>
            </w:r>
          </w:p>
        </w:tc>
      </w:tr>
      <w:tr w:rsidR="001613ED" w:rsidRPr="00FE1035" w:rsidTr="005843FA">
        <w:trPr>
          <w:trHeight w:val="42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徐福泊船山景区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赣榆县金山镇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灌云县烈士陵园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灌云县公园路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20</w:t>
            </w: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号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赣榆夹谷山景区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proofErr w:type="gramStart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班庄镇</w:t>
            </w:r>
            <w:proofErr w:type="gramEnd"/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人民政府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E1035">
              <w:rPr>
                <w:rFonts w:ascii="Times New Roman" w:hAnsi="Times New Roman"/>
                <w:kern w:val="0"/>
                <w:sz w:val="24"/>
              </w:rPr>
              <w:t>22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民主路文化旅游区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连云港市民主路</w:t>
            </w:r>
          </w:p>
        </w:tc>
      </w:tr>
      <w:tr w:rsidR="001613ED" w:rsidRPr="00FE1035" w:rsidTr="005843FA">
        <w:trPr>
          <w:trHeight w:hRule="exact" w:val="454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ind w:firstLineChars="50" w:firstLine="120"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D" w:rsidRPr="00FE1035" w:rsidRDefault="001613ED" w:rsidP="005843F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孔雀沟景区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D" w:rsidRPr="00FE1035" w:rsidRDefault="001613ED" w:rsidP="005843F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 w:rsidRPr="00FE1035">
              <w:rPr>
                <w:rFonts w:ascii="Times New Roman" w:eastAsia="仿宋_GB2312" w:hAnsi="Times New Roman"/>
                <w:kern w:val="0"/>
                <w:sz w:val="24"/>
              </w:rPr>
              <w:t>新浦区南云台林场</w:t>
            </w:r>
          </w:p>
        </w:tc>
      </w:tr>
    </w:tbl>
    <w:p w:rsidR="00700322" w:rsidRDefault="00700322"/>
    <w:sectPr w:rsidR="0070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ED"/>
    <w:rsid w:val="001613ED"/>
    <w:rsid w:val="0070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2017-08-29T01:42:00Z</dcterms:created>
  <dcterms:modified xsi:type="dcterms:W3CDTF">2017-08-29T01:42:00Z</dcterms:modified>
</cp:coreProperties>
</file>